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30" w:rsidRDefault="00165630" w:rsidP="00165630"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49"/>
        <w:gridCol w:w="1370"/>
      </w:tblGrid>
      <w:tr w:rsidR="00165630" w:rsidRPr="00533DAD" w:rsidTr="00165630">
        <w:trPr>
          <w:trHeight w:val="1310"/>
        </w:trPr>
        <w:tc>
          <w:tcPr>
            <w:tcW w:w="9088" w:type="dxa"/>
            <w:gridSpan w:val="3"/>
            <w:shd w:val="clear" w:color="auto" w:fill="auto"/>
          </w:tcPr>
          <w:p w:rsidR="00165630" w:rsidRPr="00533DAD" w:rsidRDefault="00165630" w:rsidP="00B53E3C">
            <w:pPr>
              <w:spacing w:line="276" w:lineRule="auto"/>
              <w:ind w:firstLine="0"/>
              <w:jc w:val="center"/>
              <w:rPr>
                <w:rFonts w:ascii="Gulim" w:eastAsia="Gulim" w:hAnsi="Gulim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Кронштадт</w:t>
            </w:r>
            <w:proofErr w:type="spellEnd"/>
          </w:p>
          <w:p w:rsidR="00165630" w:rsidRPr="00533DAD" w:rsidRDefault="00165630" w:rsidP="00B53E3C">
            <w:pPr>
              <w:spacing w:line="276" w:lineRule="auto"/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>(</w:t>
            </w:r>
            <w:proofErr w:type="spellStart"/>
            <w:proofErr w:type="gramStart"/>
            <w:r w:rsidRPr="00533DAD">
              <w:rPr>
                <w:rFonts w:ascii="Gulim" w:eastAsia="Gulim" w:hAnsi="Gulim" w:cs="Arial" w:hint="eastAsia"/>
                <w:b/>
              </w:rPr>
              <w:t>кроме</w:t>
            </w:r>
            <w:proofErr w:type="spellEnd"/>
            <w:proofErr w:type="gram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вторника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>)</w:t>
            </w:r>
          </w:p>
          <w:p w:rsidR="00165630" w:rsidRPr="00533DAD" w:rsidRDefault="00165630" w:rsidP="00B53E3C">
            <w:pPr>
              <w:spacing w:line="276" w:lineRule="auto"/>
              <w:ind w:firstLine="0"/>
              <w:jc w:val="center"/>
              <w:rPr>
                <w:rFonts w:ascii="Gulim" w:eastAsia="Gulim" w:hAnsi="Gulim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Продолжительность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5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часов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>.</w:t>
            </w:r>
          </w:p>
        </w:tc>
      </w:tr>
      <w:tr w:rsidR="00165630" w:rsidRPr="00533DAD" w:rsidTr="00165630">
        <w:trPr>
          <w:trHeight w:val="533"/>
        </w:trPr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0"/>
              <w:jc w:val="left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>10:00-11:</w:t>
            </w:r>
            <w:r w:rsidRPr="00533DAD">
              <w:rPr>
                <w:rFonts w:ascii="Gulim" w:eastAsia="Gulim" w:hAnsiTheme="minorHAnsi" w:cs="Arial" w:hint="eastAsia"/>
                <w:b/>
              </w:rPr>
              <w:t>15</w:t>
            </w:r>
          </w:p>
        </w:tc>
        <w:tc>
          <w:tcPr>
            <w:tcW w:w="6349" w:type="dxa"/>
            <w:shd w:val="clear" w:color="auto" w:fill="auto"/>
          </w:tcPr>
          <w:p w:rsidR="00165630" w:rsidRPr="00533DAD" w:rsidRDefault="00165630" w:rsidP="00B53E3C">
            <w:pPr>
              <w:ind w:firstLine="567"/>
              <w:rPr>
                <w:rFonts w:ascii="Gulim" w:eastAsia="Gulim" w:hAnsi="Gulim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Встреча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гидом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Отправление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Кронштадт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Путевая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экскурсия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33"/>
              <w:jc w:val="center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15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мин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>.</w:t>
            </w:r>
          </w:p>
        </w:tc>
      </w:tr>
      <w:tr w:rsidR="00165630" w:rsidRPr="00533DAD" w:rsidTr="00165630">
        <w:trPr>
          <w:trHeight w:val="7774"/>
        </w:trPr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0"/>
              <w:jc w:val="left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>11:</w:t>
            </w:r>
            <w:r w:rsidRPr="00533DAD">
              <w:rPr>
                <w:rFonts w:ascii="Gulim" w:eastAsia="Gulim" w:hAnsiTheme="minorHAnsi" w:cs="Arial" w:hint="eastAsia"/>
                <w:b/>
              </w:rPr>
              <w:t>15</w:t>
            </w:r>
            <w:r w:rsidRPr="00533DAD">
              <w:rPr>
                <w:rFonts w:ascii="Gulim" w:eastAsia="Gulim" w:hAnsi="Gulim" w:cs="Arial" w:hint="eastAsia"/>
                <w:b/>
              </w:rPr>
              <w:t>-12:</w:t>
            </w:r>
            <w:r w:rsidRPr="00533DAD">
              <w:rPr>
                <w:rFonts w:ascii="Gulim" w:eastAsia="Gulim" w:hAnsiTheme="minorHAnsi" w:cs="Arial" w:hint="eastAsia"/>
                <w:b/>
              </w:rPr>
              <w:t>15</w:t>
            </w:r>
          </w:p>
        </w:tc>
        <w:tc>
          <w:tcPr>
            <w:tcW w:w="6349" w:type="dxa"/>
            <w:shd w:val="clear" w:color="auto" w:fill="auto"/>
          </w:tcPr>
          <w:p w:rsidR="00165630" w:rsidRPr="00533DAD" w:rsidRDefault="00165630" w:rsidP="00B53E3C">
            <w:pPr>
              <w:ind w:firstLine="34"/>
              <w:jc w:val="center"/>
              <w:rPr>
                <w:rFonts w:ascii="Gulim" w:eastAsia="Gulim" w:hAnsi="Gulim"/>
                <w:b/>
              </w:rPr>
            </w:pPr>
            <w:proofErr w:type="spellStart"/>
            <w:r w:rsidRPr="00533DAD">
              <w:rPr>
                <w:rFonts w:ascii="Gulim" w:eastAsia="Gulim" w:hAnsi="Gulim" w:hint="eastAsia"/>
                <w:b/>
              </w:rPr>
              <w:t>Посещение</w:t>
            </w:r>
            <w:proofErr w:type="spellEnd"/>
            <w:r w:rsidRPr="00533DAD">
              <w:rPr>
                <w:rFonts w:ascii="Gulim" w:eastAsia="Gulim" w:hAnsi="Gulim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  <w:b/>
              </w:rPr>
              <w:t>Морского</w:t>
            </w:r>
            <w:proofErr w:type="spellEnd"/>
            <w:r w:rsidRPr="00533DAD">
              <w:rPr>
                <w:rFonts w:ascii="Gulim" w:eastAsia="Gulim" w:hAnsi="Gulim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  <w:b/>
              </w:rPr>
              <w:t>Николаевского</w:t>
            </w:r>
            <w:proofErr w:type="spellEnd"/>
            <w:r w:rsidRPr="00533DAD">
              <w:rPr>
                <w:rFonts w:ascii="Gulim" w:eastAsia="Gulim" w:hAnsi="Gulim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  <w:b/>
              </w:rPr>
              <w:t>собора</w:t>
            </w:r>
            <w:proofErr w:type="spellEnd"/>
          </w:p>
          <w:p w:rsidR="00165630" w:rsidRPr="00533DAD" w:rsidRDefault="00165630" w:rsidP="00B53E3C">
            <w:pPr>
              <w:pStyle w:val="a4"/>
              <w:shd w:val="clear" w:color="auto" w:fill="FFFFFF"/>
              <w:tabs>
                <w:tab w:val="left" w:pos="5721"/>
              </w:tabs>
              <w:spacing w:before="0" w:beforeAutospacing="0" w:after="0" w:afterAutospacing="0"/>
              <w:ind w:firstLine="601"/>
              <w:jc w:val="both"/>
              <w:rPr>
                <w:rFonts w:ascii="Gulim" w:eastAsia="Gulim" w:hAnsi="Gulim" w:cstheme="minorHAnsi"/>
                <w:sz w:val="22"/>
                <w:szCs w:val="22"/>
                <w:lang w:eastAsia="en-US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Морской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собор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является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памятником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всем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чинам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Российского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флота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база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которого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Кронштадте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создана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Петром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I.</w:t>
            </w:r>
          </w:p>
          <w:p w:rsidR="00165630" w:rsidRPr="00533DAD" w:rsidRDefault="00165630" w:rsidP="00B53E3C">
            <w:pPr>
              <w:pStyle w:val="a4"/>
              <w:shd w:val="clear" w:color="auto" w:fill="FFFFFF"/>
              <w:tabs>
                <w:tab w:val="left" w:pos="5721"/>
              </w:tabs>
              <w:spacing w:before="0" w:beforeAutospacing="0" w:after="0" w:afterAutospacing="0"/>
              <w:ind w:firstLine="601"/>
              <w:jc w:val="both"/>
              <w:rPr>
                <w:rFonts w:ascii="Gulim" w:eastAsia="Gulim" w:hAnsi="Gulim" w:cstheme="minorHAnsi"/>
                <w:sz w:val="22"/>
                <w:szCs w:val="22"/>
                <w:lang w:eastAsia="en-US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Возведение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храма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было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решено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вести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Якорной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площади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которой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ранее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лежали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старые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якоря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представлявшей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свободное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пространство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позволявшее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устроить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также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парк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вокруг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собора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площадь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для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крестных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ходов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Условием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для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составления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проекта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было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то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чтобы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высота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купола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позволила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собору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служить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ориентиром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моря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а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крест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морского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храма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был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первым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что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бросалось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глаза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мореплавателю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.</w:t>
            </w:r>
          </w:p>
          <w:p w:rsidR="00165630" w:rsidRPr="00533DAD" w:rsidRDefault="00165630" w:rsidP="00B53E3C">
            <w:pPr>
              <w:pStyle w:val="a4"/>
              <w:shd w:val="clear" w:color="auto" w:fill="FFFFFF"/>
              <w:tabs>
                <w:tab w:val="left" w:pos="5721"/>
              </w:tabs>
              <w:spacing w:before="0" w:beforeAutospacing="0" w:after="0" w:afterAutospacing="0"/>
              <w:ind w:firstLine="601"/>
              <w:jc w:val="both"/>
              <w:rPr>
                <w:rFonts w:ascii="Gulim" w:eastAsia="Gulim" w:hAnsi="Gulim" w:cstheme="minorHAnsi"/>
                <w:sz w:val="22"/>
                <w:szCs w:val="22"/>
                <w:lang w:eastAsia="en-US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Морской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Николаевский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Собор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задуман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был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как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Храм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-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памятник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всем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когда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-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либо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погибшим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морякам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Внутри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него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были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расположены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черные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белые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мраморные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доски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хранящие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память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о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подвигах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русских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моряков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всех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флотов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флотилий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.</w:t>
            </w:r>
          </w:p>
          <w:p w:rsidR="00165630" w:rsidRPr="00533DAD" w:rsidRDefault="00165630" w:rsidP="00B53E3C">
            <w:pPr>
              <w:pStyle w:val="a4"/>
              <w:shd w:val="clear" w:color="auto" w:fill="FFFFFF"/>
              <w:spacing w:before="96" w:beforeAutospacing="0" w:after="120" w:afterAutospacing="0" w:line="288" w:lineRule="atLeast"/>
              <w:jc w:val="center"/>
              <w:rPr>
                <w:rFonts w:ascii="Gulim" w:eastAsia="Gulim" w:hAnsi="Gulim"/>
              </w:rPr>
            </w:pPr>
            <w:r w:rsidRPr="00533DAD">
              <w:rPr>
                <w:rFonts w:ascii="Gulim" w:eastAsia="Gulim" w:hint="eastAsia"/>
                <w:noProof/>
              </w:rPr>
              <w:drawing>
                <wp:inline distT="0" distB="0" distL="0" distR="0" wp14:anchorId="0287F451" wp14:editId="34B48910">
                  <wp:extent cx="2152650" cy="1435100"/>
                  <wp:effectExtent l="19050" t="0" r="0" b="0"/>
                  <wp:docPr id="238" name="Рисунок 59" descr="http://ogne-centre.ru/sites/default/files/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ogne-centre.ru/sites/default/files/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256" cy="1437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AD">
              <w:rPr>
                <w:rFonts w:ascii="Gulim" w:eastAsia="Gulim" w:hint="eastAsia"/>
                <w:noProof/>
              </w:rPr>
              <w:drawing>
                <wp:inline distT="0" distB="0" distL="0" distR="0" wp14:anchorId="0CFB0927" wp14:editId="159ADB96">
                  <wp:extent cx="2164071" cy="1438275"/>
                  <wp:effectExtent l="19050" t="0" r="7629" b="0"/>
                  <wp:docPr id="247" name="Рисунок 62" descr="http://sdelanounas.ru/i/d/3/d3d3LnBhdHJpYXJjaGlhLnJ1L2RhdGEvMjAxMi8wNC8yMC8xMjM2NzM4MzM3LzJOT1ZfMzE5OC5qcGc_X19pZD0yMjAyNQ=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delanounas.ru/i/d/3/d3d3LnBhdHJpYXJjaGlhLnJ1L2RhdGEvMjAxMi8wNC8yMC8xMjM2NzM4MzM3LzJOT1ZfMzE5OC5qcGc_X19pZD0yMjAyNQ=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71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33"/>
              <w:jc w:val="center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</w:t>
            </w:r>
            <w:proofErr w:type="spellEnd"/>
          </w:p>
        </w:tc>
      </w:tr>
      <w:tr w:rsidR="00165630" w:rsidRPr="00533DAD" w:rsidTr="00165630">
        <w:trPr>
          <w:trHeight w:val="3812"/>
        </w:trPr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0"/>
              <w:jc w:val="left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lastRenderedPageBreak/>
              <w:t>1</w:t>
            </w:r>
            <w:r w:rsidRPr="00533DAD">
              <w:rPr>
                <w:rFonts w:ascii="Gulim" w:eastAsia="Gulim" w:hAnsiTheme="minorHAnsi" w:cs="Arial" w:hint="eastAsia"/>
                <w:b/>
              </w:rPr>
              <w:t>2</w:t>
            </w:r>
            <w:r w:rsidRPr="00533DAD">
              <w:rPr>
                <w:rFonts w:ascii="Gulim" w:eastAsia="Gulim" w:hAnsi="Gulim" w:cs="Arial" w:hint="eastAsia"/>
                <w:b/>
              </w:rPr>
              <w:t>:</w:t>
            </w:r>
            <w:r w:rsidRPr="00533DAD">
              <w:rPr>
                <w:rFonts w:ascii="Gulim" w:eastAsia="Gulim" w:hAnsiTheme="minorHAnsi" w:cs="Arial" w:hint="eastAsia"/>
                <w:b/>
              </w:rPr>
              <w:t>15</w:t>
            </w:r>
            <w:r w:rsidRPr="00533DAD">
              <w:rPr>
                <w:rFonts w:ascii="Gulim" w:eastAsia="Gulim" w:hAnsi="Gulim" w:cs="Arial" w:hint="eastAsia"/>
                <w:b/>
              </w:rPr>
              <w:t>-1</w:t>
            </w:r>
            <w:r w:rsidRPr="00533DAD">
              <w:rPr>
                <w:rFonts w:ascii="Gulim" w:eastAsia="Gulim" w:hAnsiTheme="minorHAnsi" w:cs="Arial" w:hint="eastAsia"/>
                <w:b/>
              </w:rPr>
              <w:t>3</w:t>
            </w:r>
            <w:r w:rsidRPr="00533DAD">
              <w:rPr>
                <w:rFonts w:ascii="Gulim" w:eastAsia="Gulim" w:hAnsi="Gulim" w:cs="Arial" w:hint="eastAsia"/>
                <w:b/>
              </w:rPr>
              <w:t>:</w:t>
            </w:r>
            <w:r w:rsidRPr="00533DAD">
              <w:rPr>
                <w:rFonts w:ascii="Gulim" w:eastAsia="Gulim" w:hAnsiTheme="minorHAnsi" w:cs="Arial" w:hint="eastAsia"/>
                <w:b/>
              </w:rPr>
              <w:t>45</w:t>
            </w:r>
          </w:p>
        </w:tc>
        <w:tc>
          <w:tcPr>
            <w:tcW w:w="6349" w:type="dxa"/>
            <w:shd w:val="clear" w:color="auto" w:fill="auto"/>
          </w:tcPr>
          <w:p w:rsidR="00165630" w:rsidRPr="00533DAD" w:rsidRDefault="00165630" w:rsidP="00B53E3C">
            <w:pPr>
              <w:ind w:firstLine="34"/>
              <w:jc w:val="center"/>
              <w:rPr>
                <w:rFonts w:ascii="Gulim" w:eastAsia="Gulim" w:hAnsi="Gulim"/>
                <w:b/>
              </w:rPr>
            </w:pPr>
            <w:proofErr w:type="spellStart"/>
            <w:r w:rsidRPr="00533DAD">
              <w:rPr>
                <w:rFonts w:ascii="Gulim" w:eastAsia="Gulim" w:hAnsi="Gulim" w:hint="eastAsia"/>
                <w:b/>
              </w:rPr>
              <w:t>Посещение</w:t>
            </w:r>
            <w:proofErr w:type="spellEnd"/>
            <w:r w:rsidRPr="00533DAD">
              <w:rPr>
                <w:rFonts w:ascii="Gulim" w:eastAsia="Gulim" w:hAnsi="Gulim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  <w:b/>
              </w:rPr>
              <w:t>Кронштадта</w:t>
            </w:r>
            <w:proofErr w:type="spellEnd"/>
          </w:p>
          <w:p w:rsidR="00165630" w:rsidRPr="00533DAD" w:rsidRDefault="00165630" w:rsidP="00B53E3C">
            <w:pPr>
              <w:pStyle w:val="a4"/>
              <w:shd w:val="clear" w:color="auto" w:fill="FFFFFF"/>
              <w:tabs>
                <w:tab w:val="left" w:pos="5721"/>
              </w:tabs>
              <w:spacing w:before="0" w:beforeAutospacing="0" w:after="0" w:afterAutospacing="0"/>
              <w:ind w:firstLine="601"/>
              <w:jc w:val="both"/>
              <w:rPr>
                <w:rFonts w:ascii="Gulim" w:eastAsia="Gulim" w:hAnsi="Gulim" w:cstheme="minorHAnsi"/>
                <w:sz w:val="22"/>
                <w:szCs w:val="22"/>
                <w:lang w:eastAsia="en-US"/>
              </w:rPr>
            </w:pPr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В 1712 г.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Пётр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приказал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начать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строительство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первой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гавани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у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острова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Котлин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Стены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гавани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строили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также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как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основание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Кроншлота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—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ящики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-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ряжи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загружали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камнями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опускали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дно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хватало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рабочих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рук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материалов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острове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хватало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—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доставляли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из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Петербурга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Строительство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затягивалось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прекращалось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Старая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гавань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была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построена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в 1714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году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стала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удобной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стоянкой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для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кораблей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зимнее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время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.</w:t>
            </w:r>
          </w:p>
          <w:p w:rsidR="00165630" w:rsidRPr="00533DAD" w:rsidRDefault="00165630" w:rsidP="00B53E3C">
            <w:pPr>
              <w:pStyle w:val="a4"/>
              <w:shd w:val="clear" w:color="auto" w:fill="FFFFFF"/>
              <w:tabs>
                <w:tab w:val="left" w:pos="5721"/>
              </w:tabs>
              <w:spacing w:before="0" w:beforeAutospacing="0" w:after="0" w:afterAutospacing="0"/>
              <w:ind w:firstLine="601"/>
              <w:jc w:val="both"/>
              <w:rPr>
                <w:rFonts w:ascii="Gulim" w:eastAsia="Gulim" w:hAnsi="Gulim" w:cstheme="minorHAnsi"/>
                <w:sz w:val="22"/>
                <w:szCs w:val="22"/>
                <w:lang w:eastAsia="en-US"/>
              </w:rPr>
            </w:pPr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В 1781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году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императрица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Екатерина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II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подписала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указ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о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создании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каменной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гавани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Кронштадте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.</w:t>
            </w:r>
          </w:p>
          <w:p w:rsidR="00165630" w:rsidRPr="00533DAD" w:rsidRDefault="00165630" w:rsidP="00B53E3C">
            <w:pPr>
              <w:pStyle w:val="a4"/>
              <w:shd w:val="clear" w:color="auto" w:fill="FFFFFF"/>
              <w:tabs>
                <w:tab w:val="left" w:pos="5721"/>
              </w:tabs>
              <w:spacing w:before="0" w:beforeAutospacing="0" w:after="0" w:afterAutospacing="0"/>
              <w:ind w:firstLine="601"/>
              <w:jc w:val="both"/>
              <w:rPr>
                <w:rFonts w:ascii="Gulim" w:eastAsia="Gulim" w:hAnsi="Gulim" w:cstheme="minorHAnsi"/>
                <w:sz w:val="22"/>
                <w:szCs w:val="22"/>
                <w:lang w:eastAsia="en-US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Гавани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Кронштадта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воплощение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воли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Петра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созданные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трудом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многих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тысяч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людей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служат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людям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сегодня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...</w:t>
            </w:r>
          </w:p>
          <w:p w:rsidR="00165630" w:rsidRPr="00533DAD" w:rsidRDefault="00165630" w:rsidP="00B53E3C">
            <w:pPr>
              <w:ind w:firstLine="34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int="eastAsia"/>
                <w:noProof/>
                <w:lang w:eastAsia="ru-RU"/>
              </w:rPr>
              <w:drawing>
                <wp:inline distT="0" distB="0" distL="0" distR="0" wp14:anchorId="70E6C8BB" wp14:editId="60AF9376">
                  <wp:extent cx="2028825" cy="1381125"/>
                  <wp:effectExtent l="19050" t="0" r="9525" b="0"/>
                  <wp:docPr id="248" name="Рисунок 65" descr="http://venividi.ru/files/img/9389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venividi.ru/files/img/9389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7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AD">
              <w:rPr>
                <w:rFonts w:ascii="Gulim" w:eastAsia="Gulim" w:hint="eastAsia"/>
                <w:noProof/>
                <w:lang w:eastAsia="ru-RU"/>
              </w:rPr>
              <w:drawing>
                <wp:inline distT="0" distB="0" distL="0" distR="0" wp14:anchorId="4AB8F480" wp14:editId="3488BC26">
                  <wp:extent cx="2234830" cy="1381125"/>
                  <wp:effectExtent l="19050" t="0" r="0" b="0"/>
                  <wp:docPr id="232" name="Рисунок 68" descr="http://img-fotki.yandex.ru/get/6400/34901777.6d/0_78671_2f9956a9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img-fotki.yandex.ru/get/6400/34901777.6d/0_78671_2f9956a9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83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33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</w:t>
            </w:r>
            <w:proofErr w:type="spellEnd"/>
            <w:r w:rsidRPr="00533DAD">
              <w:rPr>
                <w:rFonts w:ascii="Gulim" w:eastAsia="Gulim" w:hAnsiTheme="minorHAnsi" w:cs="Arial" w:hint="eastAsia"/>
                <w:b/>
              </w:rPr>
              <w:t xml:space="preserve"> </w:t>
            </w:r>
            <w:r w:rsidRPr="00533DAD">
              <w:rPr>
                <w:rFonts w:ascii="Gulim" w:eastAsia="Gulim" w:hAnsi="Gulim" w:cs="Arial" w:hint="eastAsia"/>
                <w:b/>
              </w:rPr>
              <w:t xml:space="preserve">30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мин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>.</w:t>
            </w:r>
          </w:p>
        </w:tc>
      </w:tr>
      <w:tr w:rsidR="00165630" w:rsidRPr="00533DAD" w:rsidTr="00165630">
        <w:trPr>
          <w:trHeight w:val="759"/>
        </w:trPr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0"/>
              <w:jc w:val="left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>13</w:t>
            </w:r>
            <w:r w:rsidRPr="00533DAD">
              <w:rPr>
                <w:rFonts w:ascii="Gulim" w:eastAsia="Gulim" w:hAnsi="Gulim" w:cs="Arial" w:hint="eastAsia"/>
                <w:b/>
              </w:rPr>
              <w:t>:</w:t>
            </w:r>
            <w:r w:rsidRPr="00533DAD">
              <w:rPr>
                <w:rFonts w:ascii="Gulim" w:eastAsia="Gulim" w:hAnsiTheme="minorHAnsi" w:cs="Arial" w:hint="eastAsia"/>
                <w:b/>
              </w:rPr>
              <w:t>45</w:t>
            </w:r>
            <w:r w:rsidRPr="00533DAD">
              <w:rPr>
                <w:rFonts w:ascii="Gulim" w:eastAsia="Gulim" w:hAnsi="Gulim" w:cs="Arial" w:hint="eastAsia"/>
                <w:b/>
              </w:rPr>
              <w:t>-15:00</w:t>
            </w:r>
          </w:p>
        </w:tc>
        <w:tc>
          <w:tcPr>
            <w:tcW w:w="6349" w:type="dxa"/>
            <w:shd w:val="clear" w:color="auto" w:fill="auto"/>
          </w:tcPr>
          <w:p w:rsidR="00165630" w:rsidRPr="00533DAD" w:rsidRDefault="00165630" w:rsidP="00B53E3C">
            <w:pPr>
              <w:ind w:firstLine="34"/>
              <w:jc w:val="center"/>
              <w:rPr>
                <w:rFonts w:ascii="Gulim" w:eastAsia="Gulim" w:hAnsi="Gulim"/>
                <w:b/>
              </w:rPr>
            </w:pPr>
            <w:proofErr w:type="spellStart"/>
            <w:r w:rsidRPr="00533DAD">
              <w:rPr>
                <w:rFonts w:ascii="Gulim" w:eastAsia="Gulim" w:hAnsi="Gulim" w:hint="eastAsia"/>
                <w:b/>
              </w:rPr>
              <w:t>Завершение</w:t>
            </w:r>
            <w:proofErr w:type="spellEnd"/>
            <w:r w:rsidRPr="00533DAD">
              <w:rPr>
                <w:rFonts w:ascii="Gulim" w:eastAsia="Gulim" w:hAnsi="Gulim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  <w:b/>
              </w:rPr>
              <w:t>экскурсии</w:t>
            </w:r>
            <w:proofErr w:type="spellEnd"/>
            <w:r w:rsidRPr="00533DAD">
              <w:rPr>
                <w:rFonts w:ascii="Gulim" w:eastAsia="Gulim" w:hAnsi="Gulim" w:hint="eastAsia"/>
                <w:b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hint="eastAsia"/>
                <w:b/>
              </w:rPr>
              <w:t>Возвращение</w:t>
            </w:r>
            <w:proofErr w:type="spellEnd"/>
            <w:r w:rsidRPr="00533DAD">
              <w:rPr>
                <w:rFonts w:ascii="Gulim" w:eastAsia="Gulim" w:hAnsi="Gulim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hint="eastAsia"/>
                <w:b/>
              </w:rPr>
              <w:t>Петербург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33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</w:t>
            </w:r>
            <w:proofErr w:type="spellEnd"/>
            <w:r w:rsidRPr="00533DAD">
              <w:rPr>
                <w:rFonts w:ascii="Gulim" w:eastAsia="Gulim" w:hAnsiTheme="minorHAnsi" w:cs="Arial" w:hint="eastAsia"/>
                <w:b/>
              </w:rPr>
              <w:t xml:space="preserve"> 15</w:t>
            </w:r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мин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>.</w:t>
            </w:r>
          </w:p>
        </w:tc>
      </w:tr>
      <w:tr w:rsidR="00165630" w:rsidRPr="00533DAD" w:rsidTr="00165630">
        <w:trPr>
          <w:trHeight w:val="357"/>
        </w:trPr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0"/>
              <w:jc w:val="left"/>
              <w:rPr>
                <w:rFonts w:ascii="Gulim" w:eastAsia="Gulim" w:hAnsiTheme="minorHAnsi" w:cs="Arial"/>
                <w:b/>
              </w:rPr>
            </w:pPr>
          </w:p>
        </w:tc>
        <w:tc>
          <w:tcPr>
            <w:tcW w:w="6349" w:type="dxa"/>
            <w:shd w:val="clear" w:color="auto" w:fill="auto"/>
          </w:tcPr>
          <w:p w:rsidR="00165630" w:rsidRPr="00533DAD" w:rsidRDefault="00165630" w:rsidP="00B53E3C">
            <w:pPr>
              <w:ind w:firstLine="34"/>
              <w:jc w:val="center"/>
              <w:rPr>
                <w:rFonts w:ascii="Gulim" w:eastAsia="Gulim" w:hAnsi="Gulim"/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65630" w:rsidRPr="00533DAD" w:rsidRDefault="00165630" w:rsidP="00B53E3C">
            <w:pPr>
              <w:ind w:firstLine="33"/>
              <w:jc w:val="center"/>
              <w:rPr>
                <w:rFonts w:ascii="Gulim" w:eastAsia="Gulim" w:hAnsi="Gulim" w:cs="Arial"/>
                <w:b/>
              </w:rPr>
            </w:pPr>
          </w:p>
        </w:tc>
      </w:tr>
    </w:tbl>
    <w:p w:rsidR="00165630" w:rsidRPr="00533DAD" w:rsidRDefault="00165630" w:rsidP="00165630">
      <w:pPr>
        <w:ind w:firstLine="708"/>
        <w:rPr>
          <w:rFonts w:ascii="Gulim" w:eastAsia="Gulim" w:hAnsi="Gulim"/>
          <w:b/>
        </w:rPr>
      </w:pPr>
    </w:p>
    <w:p w:rsidR="00165630" w:rsidRPr="00533DAD" w:rsidRDefault="00165630" w:rsidP="00165630">
      <w:pPr>
        <w:ind w:firstLine="708"/>
        <w:rPr>
          <w:rFonts w:ascii="Gulim" w:eastAsia="Gulim" w:hAnsi="Gulim"/>
          <w:b/>
        </w:rPr>
      </w:pPr>
      <w:r w:rsidRPr="00533DAD">
        <w:rPr>
          <w:rFonts w:ascii="Gulim" w:eastAsia="Gulim" w:hAnsi="Gulim" w:hint="eastAsia"/>
          <w:b/>
        </w:rPr>
        <w:t xml:space="preserve">В </w:t>
      </w:r>
      <w:proofErr w:type="spellStart"/>
      <w:r w:rsidRPr="00533DAD">
        <w:rPr>
          <w:rFonts w:ascii="Gulim" w:eastAsia="Gulim" w:hAnsi="Gulim" w:hint="eastAsia"/>
          <w:b/>
        </w:rPr>
        <w:t>стоимость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программы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входит</w:t>
      </w:r>
      <w:proofErr w:type="spellEnd"/>
      <w:r w:rsidRPr="00533DAD">
        <w:rPr>
          <w:rFonts w:ascii="Gulim" w:eastAsia="Gulim" w:hAnsi="Gulim" w:hint="eastAsia"/>
          <w:b/>
        </w:rPr>
        <w:t xml:space="preserve">: </w:t>
      </w:r>
    </w:p>
    <w:p w:rsidR="00165630" w:rsidRPr="00533DAD" w:rsidRDefault="00165630" w:rsidP="00165630">
      <w:pPr>
        <w:ind w:firstLine="708"/>
        <w:rPr>
          <w:rFonts w:ascii="Gulim" w:eastAsia="Gulim" w:hAnsiTheme="minorHAnsi"/>
          <w:b/>
        </w:rPr>
      </w:pPr>
      <w:r w:rsidRPr="00533DAD">
        <w:rPr>
          <w:rFonts w:ascii="Gulim" w:eastAsia="Gulim" w:hAnsi="Gulim" w:hint="eastAsia"/>
          <w:b/>
        </w:rPr>
        <w:t xml:space="preserve">- </w:t>
      </w:r>
      <w:proofErr w:type="spellStart"/>
      <w:r w:rsidRPr="00533DAD">
        <w:rPr>
          <w:rFonts w:ascii="Gulim" w:eastAsia="Gulim" w:hAnsi="Gulim" w:hint="eastAsia"/>
          <w:b/>
        </w:rPr>
        <w:t>сопровождение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гида</w:t>
      </w:r>
      <w:proofErr w:type="spellEnd"/>
      <w:r w:rsidRPr="00533DAD">
        <w:rPr>
          <w:rFonts w:ascii="Gulim" w:eastAsia="Gulim" w:hAnsi="Gulim" w:hint="eastAsia"/>
          <w:b/>
        </w:rPr>
        <w:t xml:space="preserve"> (с 10:00-15:00</w:t>
      </w:r>
      <w:r w:rsidRPr="00533DAD">
        <w:rPr>
          <w:rFonts w:ascii="Gulim" w:eastAsia="Gulim" w:hAnsiTheme="minorHAnsi" w:hint="eastAsia"/>
          <w:b/>
        </w:rPr>
        <w:t>);</w:t>
      </w:r>
    </w:p>
    <w:p w:rsidR="00165630" w:rsidRPr="00533DAD" w:rsidRDefault="00165630" w:rsidP="00165630">
      <w:pPr>
        <w:ind w:firstLine="708"/>
        <w:rPr>
          <w:rFonts w:ascii="Gulim" w:eastAsia="Gulim" w:hAnsiTheme="minorHAnsi"/>
          <w:b/>
        </w:rPr>
      </w:pPr>
      <w:r w:rsidRPr="00533DAD">
        <w:rPr>
          <w:rFonts w:ascii="Gulim" w:eastAsia="Gulim" w:hAnsi="Gulim" w:hint="eastAsia"/>
          <w:b/>
        </w:rPr>
        <w:t xml:space="preserve">- </w:t>
      </w:r>
      <w:proofErr w:type="spellStart"/>
      <w:r w:rsidRPr="00533DAD">
        <w:rPr>
          <w:rFonts w:ascii="Gulim" w:eastAsia="Gulim" w:hAnsi="Gulim" w:hint="eastAsia"/>
          <w:b/>
        </w:rPr>
        <w:t>транспортное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сопровождение</w:t>
      </w:r>
      <w:proofErr w:type="spellEnd"/>
      <w:r w:rsidRPr="00533DAD">
        <w:rPr>
          <w:rFonts w:ascii="Gulim" w:eastAsia="Gulim" w:hAnsi="Gulim" w:hint="eastAsia"/>
          <w:b/>
        </w:rPr>
        <w:t xml:space="preserve"> (с 10:00-15:00</w:t>
      </w:r>
      <w:r w:rsidRPr="00533DAD">
        <w:rPr>
          <w:rFonts w:ascii="Gulim" w:eastAsia="Gulim" w:hAnsiTheme="minorHAnsi" w:hint="eastAsia"/>
          <w:b/>
        </w:rPr>
        <w:t>).</w:t>
      </w:r>
    </w:p>
    <w:p w:rsidR="00165630" w:rsidRPr="00533DAD" w:rsidRDefault="00165630" w:rsidP="00165630">
      <w:pPr>
        <w:ind w:firstLine="708"/>
        <w:rPr>
          <w:rFonts w:ascii="Gulim" w:eastAsia="Gulim" w:hAnsiTheme="minorHAnsi"/>
          <w:b/>
        </w:rPr>
      </w:pPr>
    </w:p>
    <w:p w:rsidR="00165630" w:rsidRPr="00533DAD" w:rsidRDefault="00165630" w:rsidP="00165630">
      <w:pPr>
        <w:spacing w:before="120"/>
        <w:ind w:firstLine="709"/>
        <w:jc w:val="center"/>
        <w:rPr>
          <w:rFonts w:ascii="Gulim" w:eastAsia="Gulim" w:hAnsi="Gulim"/>
          <w:b/>
        </w:rPr>
      </w:pPr>
      <w:proofErr w:type="spellStart"/>
      <w:r w:rsidRPr="00533DAD">
        <w:rPr>
          <w:rFonts w:ascii="Gulim" w:eastAsia="Gulim" w:hAnsi="Gulim" w:hint="eastAsia"/>
          <w:b/>
        </w:rPr>
        <w:t>Стоимость</w:t>
      </w:r>
      <w:proofErr w:type="spellEnd"/>
      <w:r w:rsidRPr="00533DAD">
        <w:rPr>
          <w:rFonts w:ascii="Gulim" w:eastAsia="Gulim" w:hAnsi="Gulim" w:hint="eastAsia"/>
          <w:b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9"/>
      </w:tblGrid>
      <w:tr w:rsidR="00165630" w:rsidRPr="00533DAD" w:rsidTr="00B53E3C">
        <w:trPr>
          <w:jc w:val="center"/>
        </w:trPr>
        <w:tc>
          <w:tcPr>
            <w:tcW w:w="3568" w:type="dxa"/>
          </w:tcPr>
          <w:p w:rsidR="00165630" w:rsidRPr="00533DAD" w:rsidRDefault="00165630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Кол-во чел.</w:t>
            </w:r>
          </w:p>
        </w:tc>
        <w:tc>
          <w:tcPr>
            <w:tcW w:w="3569" w:type="dxa"/>
          </w:tcPr>
          <w:p w:rsidR="00165630" w:rsidRPr="00533DAD" w:rsidRDefault="00165630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Евро</w:t>
            </w:r>
          </w:p>
        </w:tc>
      </w:tr>
      <w:tr w:rsidR="00165630" w:rsidRPr="00533DAD" w:rsidTr="00B53E3C">
        <w:trPr>
          <w:jc w:val="center"/>
        </w:trPr>
        <w:tc>
          <w:tcPr>
            <w:tcW w:w="3568" w:type="dxa"/>
          </w:tcPr>
          <w:p w:rsidR="00165630" w:rsidRPr="00533DAD" w:rsidRDefault="00165630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5 чел.</w:t>
            </w:r>
          </w:p>
        </w:tc>
        <w:tc>
          <w:tcPr>
            <w:tcW w:w="3569" w:type="dxa"/>
          </w:tcPr>
          <w:p w:rsidR="00165630" w:rsidRPr="008A3596" w:rsidRDefault="00165630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  <w:r>
              <w:rPr>
                <w:rFonts w:ascii="Gulim" w:eastAsia="Gulim" w:hAnsi="Gulim" w:hint="eastAsia"/>
                <w:b/>
              </w:rPr>
              <w:t>350</w:t>
            </w:r>
          </w:p>
        </w:tc>
      </w:tr>
      <w:tr w:rsidR="00165630" w:rsidRPr="00533DAD" w:rsidTr="00B53E3C">
        <w:trPr>
          <w:jc w:val="center"/>
        </w:trPr>
        <w:tc>
          <w:tcPr>
            <w:tcW w:w="3568" w:type="dxa"/>
          </w:tcPr>
          <w:p w:rsidR="00165630" w:rsidRPr="00533DAD" w:rsidRDefault="00165630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10 чел.-19 чел.</w:t>
            </w:r>
          </w:p>
        </w:tc>
        <w:tc>
          <w:tcPr>
            <w:tcW w:w="3569" w:type="dxa"/>
          </w:tcPr>
          <w:p w:rsidR="00165630" w:rsidRPr="008A3596" w:rsidRDefault="00165630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  <w:r>
              <w:rPr>
                <w:rFonts w:ascii="Gulim" w:eastAsia="Gulim" w:hAnsi="Gulim" w:hint="eastAsia"/>
                <w:b/>
              </w:rPr>
              <w:t>410</w:t>
            </w:r>
          </w:p>
        </w:tc>
      </w:tr>
    </w:tbl>
    <w:p w:rsidR="00165630" w:rsidRPr="008A63C4" w:rsidRDefault="00165630" w:rsidP="00165630">
      <w:pPr>
        <w:ind w:firstLine="708"/>
        <w:rPr>
          <w:rFonts w:ascii="Gulim" w:eastAsia="Gulim" w:hAnsi="Gulim"/>
          <w:b/>
        </w:rPr>
      </w:pPr>
    </w:p>
    <w:p w:rsidR="00165630" w:rsidRPr="008A63C4" w:rsidRDefault="00165630" w:rsidP="00165630">
      <w:pPr>
        <w:ind w:firstLine="708"/>
        <w:rPr>
          <w:rFonts w:ascii="Gulim" w:eastAsia="Gulim" w:hAnsi="Gulim"/>
          <w:b/>
        </w:rPr>
      </w:pPr>
      <w:r w:rsidRPr="008A63C4">
        <w:rPr>
          <w:rFonts w:ascii="Gulim" w:eastAsia="Gulim" w:hAnsi="Gulim"/>
          <w:b/>
        </w:rPr>
        <w:t>Предоставляемый транспорт:</w:t>
      </w:r>
    </w:p>
    <w:p w:rsidR="00165630" w:rsidRPr="008A63C4" w:rsidRDefault="00165630" w:rsidP="00165630">
      <w:pPr>
        <w:ind w:firstLine="708"/>
        <w:rPr>
          <w:rFonts w:ascii="Gulim" w:eastAsia="Gulim" w:hAnsi="Gulim"/>
          <w:b/>
        </w:rPr>
      </w:pPr>
      <w:r w:rsidRPr="008A63C4">
        <w:rPr>
          <w:rFonts w:ascii="Gulim" w:eastAsia="Gulim" w:hAnsi="Gulim"/>
          <w:b/>
        </w:rPr>
        <w:t xml:space="preserve">Для групп до 2 человек – автомобиль </w:t>
      </w:r>
      <w:proofErr w:type="spellStart"/>
      <w:r w:rsidRPr="008A63C4">
        <w:rPr>
          <w:rFonts w:ascii="Gulim" w:eastAsia="Gulim" w:hAnsi="Gulim"/>
          <w:b/>
        </w:rPr>
        <w:t>Mercedes</w:t>
      </w:r>
      <w:proofErr w:type="spellEnd"/>
      <w:r w:rsidRPr="008A63C4">
        <w:rPr>
          <w:rFonts w:ascii="Gulim" w:eastAsia="Gulim" w:hAnsi="Gulim"/>
          <w:b/>
        </w:rPr>
        <w:t xml:space="preserve"> E-класса</w:t>
      </w:r>
    </w:p>
    <w:p w:rsidR="00165630" w:rsidRPr="008A63C4" w:rsidRDefault="00165630" w:rsidP="00165630">
      <w:pPr>
        <w:ind w:firstLine="708"/>
        <w:rPr>
          <w:rFonts w:ascii="Gulim" w:eastAsia="Gulim" w:hAnsi="Gulim"/>
          <w:b/>
        </w:rPr>
      </w:pPr>
      <w:r w:rsidRPr="008A63C4">
        <w:rPr>
          <w:rFonts w:ascii="Gulim" w:eastAsia="Gulim" w:hAnsi="Gulim"/>
          <w:b/>
        </w:rPr>
        <w:t xml:space="preserve">Для групп до 6 человек – </w:t>
      </w:r>
      <w:proofErr w:type="spellStart"/>
      <w:r w:rsidRPr="008A63C4">
        <w:rPr>
          <w:rFonts w:ascii="Gulim" w:eastAsia="Gulim" w:hAnsi="Gulim"/>
          <w:b/>
        </w:rPr>
        <w:t>минивэн</w:t>
      </w:r>
      <w:proofErr w:type="spellEnd"/>
      <w:r w:rsidRPr="008A63C4">
        <w:rPr>
          <w:rFonts w:ascii="Gulim" w:eastAsia="Gulim" w:hAnsi="Gulim"/>
          <w:b/>
        </w:rPr>
        <w:t xml:space="preserve"> </w:t>
      </w:r>
      <w:proofErr w:type="spellStart"/>
      <w:r w:rsidRPr="008A63C4">
        <w:rPr>
          <w:rFonts w:ascii="Gulim" w:eastAsia="Gulim" w:hAnsi="Gulim"/>
          <w:b/>
        </w:rPr>
        <w:t>Mercedes</w:t>
      </w:r>
      <w:proofErr w:type="spellEnd"/>
      <w:r w:rsidRPr="008A63C4">
        <w:rPr>
          <w:rFonts w:ascii="Gulim" w:eastAsia="Gulim" w:hAnsi="Gulim"/>
          <w:b/>
        </w:rPr>
        <w:t xml:space="preserve"> </w:t>
      </w:r>
      <w:proofErr w:type="spellStart"/>
      <w:r w:rsidRPr="008A63C4">
        <w:rPr>
          <w:rFonts w:ascii="Gulim" w:eastAsia="Gulim" w:hAnsi="Gulim"/>
          <w:b/>
        </w:rPr>
        <w:t>Viano</w:t>
      </w:r>
      <w:proofErr w:type="spellEnd"/>
    </w:p>
    <w:p w:rsidR="00165630" w:rsidRPr="008A63C4" w:rsidRDefault="00165630" w:rsidP="00165630">
      <w:pPr>
        <w:ind w:firstLine="708"/>
        <w:rPr>
          <w:rFonts w:ascii="Gulim" w:eastAsia="Gulim" w:hAnsi="Gulim"/>
          <w:b/>
        </w:rPr>
      </w:pPr>
      <w:r w:rsidRPr="008A63C4">
        <w:rPr>
          <w:rFonts w:ascii="Gulim" w:eastAsia="Gulim" w:hAnsi="Gulim"/>
          <w:b/>
        </w:rPr>
        <w:t xml:space="preserve">Для групп до 2 человек – микроавтобус </w:t>
      </w:r>
      <w:proofErr w:type="spellStart"/>
      <w:r w:rsidRPr="008A63C4">
        <w:rPr>
          <w:rFonts w:ascii="Gulim" w:eastAsia="Gulim" w:hAnsi="Gulim"/>
          <w:b/>
        </w:rPr>
        <w:t>Mercedes</w:t>
      </w:r>
      <w:proofErr w:type="spellEnd"/>
      <w:r w:rsidRPr="008A63C4">
        <w:rPr>
          <w:rFonts w:ascii="Gulim" w:eastAsia="Gulim" w:hAnsi="Gulim"/>
          <w:b/>
        </w:rPr>
        <w:t xml:space="preserve"> </w:t>
      </w:r>
      <w:proofErr w:type="spellStart"/>
      <w:r w:rsidRPr="008A63C4">
        <w:rPr>
          <w:rFonts w:ascii="Gulim" w:eastAsia="Gulim" w:hAnsi="Gulim"/>
          <w:b/>
        </w:rPr>
        <w:t>Sprinter</w:t>
      </w:r>
      <w:proofErr w:type="spellEnd"/>
    </w:p>
    <w:p w:rsidR="00DD07BA" w:rsidRDefault="00DD07BA"/>
    <w:sectPr w:rsidR="00DD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52"/>
    <w:rsid w:val="00165630"/>
    <w:rsid w:val="00481AA6"/>
    <w:rsid w:val="00A52852"/>
    <w:rsid w:val="00D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3BD6-6217-459A-BC14-C392A005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30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6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56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2017-06-30T10:44:00Z</dcterms:created>
  <dcterms:modified xsi:type="dcterms:W3CDTF">2017-06-30T10:46:00Z</dcterms:modified>
</cp:coreProperties>
</file>